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body>
    <w:tbl>
      <w:tblPr>
        <w:tblW w:w="0" w:type="auto"/>
        <w:tblBorders>
          <w:top w:val="single" w:color="auto" w:sz="24" w:space="0"/>
          <w:left w:val="single" w:color="auto" w:sz="24" w:space="0"/>
          <w:bottom w:val="single" w:color="auto" w:sz="24" w:space="0"/>
          <w:right w:val="single" w:color="auto" w:sz="24" w:space="0"/>
          <w:insideH w:val="single" w:color="auto" w:sz="24" w:space="0"/>
          <w:insideV w:val="single" w:color="auto" w:sz="24" w:space="0"/>
        </w:tblBorders>
        <w:tblLook w:val="04A0" w:firstRow="1" w:lastRow="0" w:firstColumn="1" w:lastColumn="0" w:noHBand="0" w:noVBand="1"/>
      </w:tblPr>
      <w:tblGrid>
        <w:gridCol w:w="9300"/>
      </w:tblGrid>
      <w:tr w:rsidR="00932B83" w:rsidTr="29972DA7" w14:paraId="496154E8" w14:textId="77777777">
        <w:tc>
          <w:tcPr>
            <w:tcW w:w="9576" w:type="dxa"/>
            <w:tcMar/>
          </w:tcPr>
          <w:p w:rsidR="00EF689B" w:rsidP="00ED102A" w:rsidRDefault="00EF689B" w14:paraId="5F583B55" w14:textId="6B22875D">
            <w:pPr>
              <w:pStyle w:val="14bldcentr"/>
            </w:pPr>
            <w:r w:rsidR="6D56A16C">
              <w:rPr/>
              <w:t xml:space="preserve">SOLICITATION </w:t>
            </w:r>
            <w:r w:rsidR="00932B83">
              <w:rPr/>
              <w:t>ADDENDUM</w:t>
            </w:r>
          </w:p>
          <w:p w:rsidR="00932B83" w:rsidP="00ED102A" w:rsidRDefault="00932B83" w14:paraId="56E925F0" w14:textId="77777777">
            <w:pPr>
              <w:pStyle w:val="14bldcentr"/>
            </w:pPr>
            <w:r>
              <w:t>QUESTIONS AND ANSWERS</w:t>
            </w:r>
          </w:p>
        </w:tc>
      </w:tr>
    </w:tbl>
    <w:p w:rsidR="00932B83" w:rsidP="00932B83" w:rsidRDefault="00932B83" w14:paraId="360337A0" w14:textId="77777777">
      <w:pPr>
        <w:pStyle w:val="14bldcentr"/>
      </w:pPr>
    </w:p>
    <w:p w:rsidR="000E2D5E" w:rsidP="29972DA7" w:rsidRDefault="000E2D5E" w14:paraId="27424032" w14:textId="3816713F">
      <w:pPr>
        <w:keepNext w:val="1"/>
        <w:tabs>
          <w:tab w:val="left" w:leader="none" w:pos="0"/>
          <w:tab w:val="left" w:leader="none" w:pos="54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after="54"/>
        <w:jc w:val="center"/>
        <w:outlineLvl w:val="0"/>
        <w:rPr>
          <w:b w:val="1"/>
          <w:bCs w:val="1"/>
          <w:sz w:val="28"/>
          <w:szCs w:val="28"/>
        </w:rPr>
      </w:pPr>
      <w:bookmarkStart w:name="_Hlk194565968" w:id="0"/>
      <w:bookmarkStart w:name="_Hlk194567084" w:id="1"/>
      <w:r w:rsidRPr="29972DA7" w:rsidR="000E2D5E">
        <w:rPr>
          <w:b w:val="1"/>
          <w:bCs w:val="1"/>
          <w:sz w:val="28"/>
          <w:szCs w:val="28"/>
        </w:rPr>
        <w:t xml:space="preserve">SOLICITATION NUMBER: </w:t>
      </w:r>
      <w:r w:rsidRPr="29972DA7" w:rsidR="56713B7F">
        <w:rPr>
          <w:b w:val="1"/>
          <w:bCs w:val="1"/>
          <w:sz w:val="28"/>
          <w:szCs w:val="28"/>
        </w:rPr>
        <w:t>NDERFP26010</w:t>
      </w:r>
      <w:r w:rsidRPr="29972DA7" w:rsidR="5993A2AF">
        <w:rPr>
          <w:b w:val="1"/>
          <w:bCs w:val="1"/>
          <w:sz w:val="28"/>
          <w:szCs w:val="28"/>
        </w:rPr>
        <w:t>5</w:t>
      </w:r>
      <w:r w:rsidRPr="29972DA7" w:rsidR="678A5B41">
        <w:rPr>
          <w:b w:val="1"/>
          <w:bCs w:val="1"/>
          <w:sz w:val="28"/>
          <w:szCs w:val="28"/>
        </w:rPr>
        <w:t xml:space="preserve"> – Nebraska Technology Initiative</w:t>
      </w:r>
    </w:p>
    <w:p w:rsidR="000E2D5E" w:rsidP="000E2D5E" w:rsidRDefault="000E2D5E" w14:paraId="2AC8AA42" w14:textId="5F87BDE2">
      <w:pPr>
        <w:pStyle w:val="Level1Body"/>
        <w:jc w:val="center"/>
        <w:rPr>
          <w:b w:val="1"/>
          <w:bCs w:val="1"/>
          <w:color w:val="auto"/>
          <w:sz w:val="28"/>
          <w:szCs w:val="28"/>
        </w:rPr>
      </w:pPr>
      <w:r w:rsidRPr="00A863B0" w:rsidR="000E2D5E">
        <w:rPr>
          <w:b w:val="1"/>
          <w:bCs w:val="1"/>
          <w:color w:val="auto"/>
          <w:sz w:val="28"/>
          <w:szCs w:val="28"/>
        </w:rPr>
        <w:t xml:space="preserve">Opening Date:  </w:t>
      </w:r>
      <w:r w:rsidRPr="29972DA7" w:rsidR="262523CB">
        <w:rPr>
          <w:b w:val="1"/>
          <w:bCs w:val="1"/>
          <w:color w:val="auto"/>
          <w:sz w:val="28"/>
          <w:szCs w:val="28"/>
        </w:rPr>
        <w:t>April 17, 2026 at 3:00 PM CST</w:t>
      </w:r>
      <w:r>
        <w:rPr>
          <w:b/>
          <w:bCs/>
          <w:color w:val="auto"/>
          <w:sz w:val="28"/>
          <w:szCs w:val="28"/>
          <w:highlight w:val="yellow"/>
        </w:rPr>
      </w:r>
    </w:p>
    <w:bookmarkEnd w:id="0"/>
    <w:p w:rsidRPr="00A863B0" w:rsidR="000E2D5E" w:rsidP="29972DA7" w:rsidRDefault="000E2D5E" w14:paraId="6F387C11" w14:textId="61D10213">
      <w:pPr>
        <w:pStyle w:val="Level1Body"/>
        <w:jc w:val="center"/>
        <w:rPr>
          <w:b w:val="1"/>
          <w:bCs w:val="1"/>
          <w:color w:val="auto"/>
          <w:sz w:val="28"/>
          <w:szCs w:val="28"/>
        </w:rPr>
      </w:pPr>
      <w:r w:rsidRPr="29972DA7" w:rsidR="000E2D5E">
        <w:rPr>
          <w:b w:val="1"/>
          <w:bCs w:val="1"/>
          <w:color w:val="auto"/>
          <w:sz w:val="28"/>
          <w:szCs w:val="28"/>
        </w:rPr>
        <w:t xml:space="preserve">Addendum Effective Date: </w:t>
      </w:r>
      <w:r w:rsidRPr="29972DA7" w:rsidR="7236CD02">
        <w:rPr>
          <w:b w:val="1"/>
          <w:bCs w:val="1"/>
          <w:color w:val="auto"/>
          <w:sz w:val="28"/>
          <w:szCs w:val="28"/>
        </w:rPr>
        <w:t>4/10/26</w:t>
      </w:r>
    </w:p>
    <w:p w:rsidRPr="00BD5697" w:rsidR="00932B83" w:rsidP="00932B83" w:rsidRDefault="00932B83" w14:paraId="63D8BC8A" w14:textId="77777777">
      <w:pPr>
        <w:pStyle w:val="Level3Body"/>
      </w:pPr>
    </w:p>
    <w:p w:rsidRPr="00BD5697" w:rsidR="00932B83" w:rsidP="00932B83" w:rsidRDefault="00932B83" w14:paraId="0CC5D506" w14:textId="77777777">
      <w:pPr>
        <w:pStyle w:val="Level1Body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2EC13285" wp14:editId="44BBDA54">
                <wp:simplePos x="0" y="0"/>
                <wp:positionH relativeFrom="page">
                  <wp:align>center</wp:align>
                </wp:positionH>
                <wp:positionV relativeFrom="paragraph">
                  <wp:posOffset>0</wp:posOffset>
                </wp:positionV>
                <wp:extent cx="6858000" cy="93980"/>
                <wp:effectExtent l="0" t="381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939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ect id="Rectangle 2" style="position:absolute;margin-left:0;margin-top:0;width:540pt;height:7.4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spid="_x0000_s1026" fillcolor="black" stroked="f" strokeweight="0" w14:anchorId="07E27C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">
                <w10:wrap anchorx="page"/>
                <w10:anchorlock/>
              </v:rect>
            </w:pict>
          </mc:Fallback>
        </mc:AlternateContent>
      </w:r>
    </w:p>
    <w:p w:rsidRPr="00BD5697" w:rsidR="00932B83" w:rsidP="00932B83" w:rsidRDefault="00932B83" w14:paraId="1C8A0752" w14:textId="77777777">
      <w:pPr>
        <w:pStyle w:val="Heading4"/>
      </w:pPr>
      <w:r>
        <w:t>Questions and Answers</w:t>
      </w:r>
    </w:p>
    <w:bookmarkEnd w:id="1"/>
    <w:p w:rsidRPr="00BD5697" w:rsidR="00932B83" w:rsidP="00932B83" w:rsidRDefault="00932B83" w14:paraId="76479AD8" w14:textId="77777777">
      <w:pPr>
        <w:pStyle w:val="Level1Body"/>
      </w:pPr>
    </w:p>
    <w:p w:rsidR="00932B83" w:rsidP="00932B83" w:rsidRDefault="00932B83" w14:paraId="71887D28" w14:textId="77777777">
      <w:pPr>
        <w:pStyle w:val="Level1Body"/>
      </w:pPr>
      <w:r w:rsidRPr="00F053F3">
        <w:t xml:space="preserve">Following are the questions submitted and answers provided for the above-mentioned </w:t>
      </w:r>
      <w:r>
        <w:t>solicitation</w:t>
      </w:r>
      <w:r w:rsidRPr="00F053F3">
        <w:t xml:space="preserve">. </w:t>
      </w:r>
      <w:r>
        <w:t>T</w:t>
      </w:r>
      <w:r w:rsidRPr="00F053F3">
        <w:t>he questions and answers are to be considered as part of the</w:t>
      </w:r>
      <w:r>
        <w:t xml:space="preserve"> solicitation.</w:t>
      </w:r>
      <w:r w:rsidRPr="00BD5697">
        <w:t xml:space="preserve"> </w:t>
      </w:r>
      <w:r>
        <w:t>It is the responsibility of bidders to check the State Purchasing Bureau website for all addenda or amendments.</w:t>
      </w:r>
    </w:p>
    <w:tbl>
      <w:tblPr>
        <w:tblStyle w:val="TableGrid"/>
        <w:tblpPr w:leftFromText="180" w:rightFromText="180" w:vertAnchor="text" w:horzAnchor="margin" w:tblpY="161"/>
        <w:tblW w:w="9350" w:type="dxa"/>
        <w:tblLook w:val="04A0" w:firstRow="1" w:lastRow="0" w:firstColumn="1" w:lastColumn="0" w:noHBand="0" w:noVBand="1"/>
      </w:tblPr>
      <w:tblGrid>
        <w:gridCol w:w="1013"/>
        <w:gridCol w:w="1137"/>
        <w:gridCol w:w="1010"/>
        <w:gridCol w:w="2753"/>
        <w:gridCol w:w="3437"/>
      </w:tblGrid>
      <w:tr w:rsidR="00932B83" w:rsidTr="29972DA7" w14:paraId="069982F8" w14:textId="77777777">
        <w:tc>
          <w:tcPr>
            <w:tcW w:w="1013" w:type="dxa"/>
            <w:shd w:val="clear" w:color="auto" w:fill="E6E6E6"/>
            <w:tcMar/>
            <w:vAlign w:val="center"/>
          </w:tcPr>
          <w:p w:rsidRPr="0043603E" w:rsidR="00932B83" w:rsidP="29972DA7" w:rsidRDefault="00932B83" w14:paraId="1C366BEF" w14:textId="77777777">
            <w:pPr>
              <w:pStyle w:val="Level1Bod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b w:val="1"/>
                <w:bCs w:val="1"/>
                <w:sz w:val="18"/>
                <w:szCs w:val="18"/>
              </w:rPr>
            </w:pPr>
            <w:r w:rsidRPr="29972DA7" w:rsidR="00932B83">
              <w:rPr>
                <w:b w:val="1"/>
                <w:bCs w:val="1"/>
                <w:sz w:val="18"/>
                <w:szCs w:val="18"/>
              </w:rPr>
              <w:t>Question Number</w:t>
            </w:r>
          </w:p>
        </w:tc>
        <w:tc>
          <w:tcPr>
            <w:tcW w:w="1137" w:type="dxa"/>
            <w:shd w:val="clear" w:color="auto" w:fill="E6E6E6"/>
            <w:tcMar/>
            <w:vAlign w:val="center"/>
          </w:tcPr>
          <w:p w:rsidRPr="0043603E" w:rsidR="00932B83" w:rsidP="29972DA7" w:rsidRDefault="00932B83" w14:paraId="6ED761CD" w14:textId="7BE54538">
            <w:pPr>
              <w:pStyle w:val="Level1Bod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b w:val="1"/>
                <w:bCs w:val="1"/>
                <w:sz w:val="18"/>
                <w:szCs w:val="18"/>
              </w:rPr>
            </w:pPr>
            <w:r w:rsidRPr="29972DA7" w:rsidR="00932B83">
              <w:rPr>
                <w:b w:val="1"/>
                <w:bCs w:val="1"/>
                <w:sz w:val="18"/>
                <w:szCs w:val="18"/>
              </w:rPr>
              <w:t>RFP</w:t>
            </w:r>
          </w:p>
          <w:p w:rsidRPr="0043603E" w:rsidR="00932B83" w:rsidP="29972DA7" w:rsidRDefault="00932B83" w14:paraId="57CFD53B" w14:textId="77777777">
            <w:pPr>
              <w:pStyle w:val="Level1Bod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b w:val="1"/>
                <w:bCs w:val="1"/>
                <w:sz w:val="18"/>
                <w:szCs w:val="18"/>
              </w:rPr>
            </w:pPr>
            <w:r w:rsidRPr="29972DA7" w:rsidR="00932B83">
              <w:rPr>
                <w:b w:val="1"/>
                <w:bCs w:val="1"/>
                <w:sz w:val="18"/>
                <w:szCs w:val="18"/>
              </w:rPr>
              <w:t>Section</w:t>
            </w:r>
          </w:p>
          <w:p w:rsidRPr="0043603E" w:rsidR="00932B83" w:rsidP="29972DA7" w:rsidRDefault="00932B83" w14:paraId="5B3417AB" w14:textId="77777777">
            <w:pPr>
              <w:pStyle w:val="Level1Bod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b w:val="1"/>
                <w:bCs w:val="1"/>
                <w:sz w:val="18"/>
                <w:szCs w:val="18"/>
              </w:rPr>
            </w:pPr>
            <w:r w:rsidRPr="29972DA7" w:rsidR="00932B83">
              <w:rPr>
                <w:b w:val="1"/>
                <w:bCs w:val="1"/>
                <w:sz w:val="18"/>
                <w:szCs w:val="18"/>
              </w:rPr>
              <w:t>Reference</w:t>
            </w:r>
          </w:p>
        </w:tc>
        <w:tc>
          <w:tcPr>
            <w:tcW w:w="1010" w:type="dxa"/>
            <w:shd w:val="clear" w:color="auto" w:fill="E6E6E6"/>
            <w:tcMar/>
            <w:vAlign w:val="center"/>
          </w:tcPr>
          <w:p w:rsidRPr="0043603E" w:rsidR="00932B83" w:rsidP="29972DA7" w:rsidRDefault="00932B83" w14:paraId="787CCFC9" w14:textId="3510DCD6">
            <w:pPr>
              <w:pStyle w:val="Level1Bod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b w:val="1"/>
                <w:bCs w:val="1"/>
                <w:sz w:val="18"/>
                <w:szCs w:val="18"/>
              </w:rPr>
            </w:pPr>
            <w:r w:rsidRPr="29972DA7" w:rsidR="00932B83">
              <w:rPr>
                <w:b w:val="1"/>
                <w:bCs w:val="1"/>
                <w:sz w:val="18"/>
                <w:szCs w:val="18"/>
              </w:rPr>
              <w:t>RFP</w:t>
            </w:r>
          </w:p>
          <w:p w:rsidRPr="0043603E" w:rsidR="00932B83" w:rsidP="29972DA7" w:rsidRDefault="00932B83" w14:paraId="673C5BF6" w14:textId="77777777">
            <w:pPr>
              <w:pStyle w:val="Level1Bod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b w:val="1"/>
                <w:bCs w:val="1"/>
                <w:sz w:val="18"/>
                <w:szCs w:val="18"/>
              </w:rPr>
            </w:pPr>
            <w:r w:rsidRPr="29972DA7" w:rsidR="00932B83">
              <w:rPr>
                <w:b w:val="1"/>
                <w:bCs w:val="1"/>
                <w:sz w:val="18"/>
                <w:szCs w:val="18"/>
              </w:rPr>
              <w:t>Page Number</w:t>
            </w:r>
          </w:p>
        </w:tc>
        <w:tc>
          <w:tcPr>
            <w:tcW w:w="2753" w:type="dxa"/>
            <w:shd w:val="clear" w:color="auto" w:fill="E6E6E6"/>
            <w:tcMar/>
            <w:vAlign w:val="center"/>
          </w:tcPr>
          <w:p w:rsidRPr="0043603E" w:rsidR="00932B83" w:rsidP="29972DA7" w:rsidRDefault="00932B83" w14:paraId="11A0D5A5" w14:textId="77777777">
            <w:pPr>
              <w:pStyle w:val="Level1Bod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b w:val="1"/>
                <w:bCs w:val="1"/>
                <w:sz w:val="18"/>
                <w:szCs w:val="18"/>
              </w:rPr>
            </w:pPr>
            <w:r w:rsidRPr="29972DA7" w:rsidR="00932B83">
              <w:rPr>
                <w:b w:val="1"/>
                <w:bCs w:val="1"/>
                <w:sz w:val="18"/>
                <w:szCs w:val="18"/>
              </w:rPr>
              <w:t>Question</w:t>
            </w:r>
          </w:p>
        </w:tc>
        <w:tc>
          <w:tcPr>
            <w:tcW w:w="3437" w:type="dxa"/>
            <w:shd w:val="clear" w:color="auto" w:fill="E6E6E6"/>
            <w:tcMar/>
            <w:vAlign w:val="center"/>
          </w:tcPr>
          <w:p w:rsidRPr="0043603E" w:rsidR="00932B83" w:rsidP="29972DA7" w:rsidRDefault="00932B83" w14:paraId="6230D648" w14:textId="77777777">
            <w:pPr>
              <w:pStyle w:val="Level1Bod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b w:val="1"/>
                <w:bCs w:val="1"/>
                <w:sz w:val="18"/>
                <w:szCs w:val="18"/>
              </w:rPr>
            </w:pPr>
            <w:r w:rsidRPr="29972DA7" w:rsidR="00932B83">
              <w:rPr>
                <w:b w:val="1"/>
                <w:bCs w:val="1"/>
                <w:sz w:val="18"/>
                <w:szCs w:val="18"/>
              </w:rPr>
              <w:t>State Response</w:t>
            </w:r>
          </w:p>
        </w:tc>
      </w:tr>
      <w:tr w:rsidR="00932B83" w:rsidTr="29972DA7" w14:paraId="19920E1D" w14:textId="77777777">
        <w:trPr>
          <w:trHeight w:val="815"/>
        </w:trPr>
        <w:tc>
          <w:tcPr>
            <w:tcW w:w="1013" w:type="dxa"/>
            <w:tcMar/>
            <w:vAlign w:val="center"/>
          </w:tcPr>
          <w:p w:rsidR="00932B83" w:rsidP="29972DA7" w:rsidRDefault="00932B83" w14:paraId="4A420C68" w14:textId="77777777">
            <w:pPr>
              <w:pStyle w:val="Level1Body"/>
              <w:jc w:val="center"/>
              <w:rPr>
                <w:sz w:val="18"/>
                <w:szCs w:val="18"/>
              </w:rPr>
            </w:pPr>
            <w:r w:rsidRPr="29972DA7" w:rsidR="00932B83">
              <w:rPr>
                <w:sz w:val="18"/>
                <w:szCs w:val="18"/>
              </w:rPr>
              <w:t>1.</w:t>
            </w:r>
          </w:p>
        </w:tc>
        <w:tc>
          <w:tcPr>
            <w:tcW w:w="1137" w:type="dxa"/>
            <w:tcMar/>
            <w:vAlign w:val="center"/>
          </w:tcPr>
          <w:p w:rsidR="00932B83" w:rsidP="29972DA7" w:rsidRDefault="00932B83" w14:paraId="62E2C0FB" w14:textId="1EE2ECB1">
            <w:pPr>
              <w:pStyle w:val="Level1Body"/>
              <w:jc w:val="center"/>
              <w:rPr>
                <w:sz w:val="18"/>
                <w:szCs w:val="18"/>
              </w:rPr>
            </w:pPr>
            <w:r w:rsidRPr="29972DA7" w:rsidR="058CB2CB">
              <w:rPr>
                <w:sz w:val="18"/>
                <w:szCs w:val="18"/>
              </w:rPr>
              <w:t>Cost Sheet</w:t>
            </w:r>
          </w:p>
        </w:tc>
        <w:tc>
          <w:tcPr>
            <w:tcW w:w="1010" w:type="dxa"/>
            <w:tcMar/>
            <w:vAlign w:val="center"/>
          </w:tcPr>
          <w:p w:rsidR="00932B83" w:rsidP="29972DA7" w:rsidRDefault="00932B83" w14:paraId="301236CD" w14:textId="1CA75CD5">
            <w:pPr>
              <w:pStyle w:val="Level1Body"/>
              <w:jc w:val="center"/>
              <w:rPr>
                <w:sz w:val="18"/>
                <w:szCs w:val="18"/>
              </w:rPr>
            </w:pPr>
            <w:r w:rsidRPr="29972DA7" w:rsidR="43F8A1BE">
              <w:rPr>
                <w:sz w:val="18"/>
                <w:szCs w:val="18"/>
              </w:rPr>
              <w:t>Not Provided</w:t>
            </w:r>
          </w:p>
        </w:tc>
        <w:tc>
          <w:tcPr>
            <w:tcW w:w="2753" w:type="dxa"/>
            <w:tcMar/>
            <w:vAlign w:val="center"/>
          </w:tcPr>
          <w:p w:rsidR="00932B83" w:rsidP="29972DA7" w:rsidRDefault="00932B83" w14:paraId="45CD133D" w14:textId="390604C8">
            <w:pPr>
              <w:pStyle w:val="Level1Bod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sz w:val="18"/>
                <w:szCs w:val="18"/>
              </w:rPr>
            </w:pPr>
            <w:r w:rsidRPr="29972DA7" w:rsidR="4B612B73">
              <w:rPr>
                <w:sz w:val="18"/>
                <w:szCs w:val="18"/>
              </w:rPr>
              <w:t xml:space="preserve">How many license costs should be considered for the training curriculum </w:t>
            </w:r>
            <w:r w:rsidRPr="29972DA7" w:rsidR="4B612B73">
              <w:rPr>
                <w:sz w:val="18"/>
                <w:szCs w:val="18"/>
              </w:rPr>
              <w:t>deliverable</w:t>
            </w:r>
            <w:r w:rsidRPr="29972DA7" w:rsidR="4B612B73">
              <w:rPr>
                <w:sz w:val="18"/>
                <w:szCs w:val="18"/>
              </w:rPr>
              <w:t>?</w:t>
            </w:r>
          </w:p>
        </w:tc>
        <w:tc>
          <w:tcPr>
            <w:tcW w:w="3437" w:type="dxa"/>
            <w:tcMar/>
            <w:vAlign w:val="center"/>
          </w:tcPr>
          <w:p w:rsidR="00932B83" w:rsidP="29972DA7" w:rsidRDefault="00932B83" w14:paraId="6767F0E9" w14:textId="7D3EC53C">
            <w:pPr>
              <w:pStyle w:val="Level1Bod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sz w:val="18"/>
                <w:szCs w:val="18"/>
              </w:rPr>
            </w:pPr>
            <w:r w:rsidRPr="29972DA7" w:rsidR="7D534029">
              <w:rPr>
                <w:sz w:val="18"/>
                <w:szCs w:val="18"/>
              </w:rPr>
              <w:t>Annually, approximately 5,000 secondary and postsecondary students complete digital skill training.</w:t>
            </w:r>
          </w:p>
        </w:tc>
      </w:tr>
      <w:tr w:rsidR="00932B83" w:rsidTr="29972DA7" w14:paraId="03DD5D30" w14:textId="77777777">
        <w:tc>
          <w:tcPr>
            <w:tcW w:w="1013" w:type="dxa"/>
            <w:tcMar/>
            <w:vAlign w:val="center"/>
          </w:tcPr>
          <w:p w:rsidR="00932B83" w:rsidP="29972DA7" w:rsidRDefault="00932B83" w14:paraId="13341E7E" w14:textId="77777777">
            <w:pPr>
              <w:pStyle w:val="Level1Body"/>
              <w:jc w:val="center"/>
              <w:rPr>
                <w:sz w:val="18"/>
                <w:szCs w:val="18"/>
              </w:rPr>
            </w:pPr>
            <w:r w:rsidRPr="29972DA7" w:rsidR="00932B83">
              <w:rPr>
                <w:sz w:val="18"/>
                <w:szCs w:val="18"/>
              </w:rPr>
              <w:t>2.</w:t>
            </w:r>
          </w:p>
        </w:tc>
        <w:tc>
          <w:tcPr>
            <w:tcW w:w="1137" w:type="dxa"/>
            <w:tcMar/>
            <w:vAlign w:val="center"/>
          </w:tcPr>
          <w:p w:rsidR="00932B83" w:rsidP="29972DA7" w:rsidRDefault="00932B83" w14:paraId="518284D7" w14:textId="707E6314">
            <w:pPr>
              <w:pStyle w:val="Level1Body"/>
              <w:jc w:val="center"/>
              <w:rPr>
                <w:sz w:val="18"/>
                <w:szCs w:val="18"/>
              </w:rPr>
            </w:pPr>
            <w:r w:rsidRPr="29972DA7" w:rsidR="73819A12">
              <w:rPr>
                <w:sz w:val="18"/>
                <w:szCs w:val="18"/>
              </w:rPr>
              <w:t>Not provided</w:t>
            </w:r>
          </w:p>
        </w:tc>
        <w:tc>
          <w:tcPr>
            <w:tcW w:w="1010" w:type="dxa"/>
            <w:tcMar/>
            <w:vAlign w:val="center"/>
          </w:tcPr>
          <w:p w:rsidR="00932B83" w:rsidP="29972DA7" w:rsidRDefault="00932B83" w14:paraId="172F075F" w14:textId="1466E8B7">
            <w:pPr>
              <w:pStyle w:val="Level1Body"/>
              <w:jc w:val="center"/>
              <w:rPr>
                <w:sz w:val="18"/>
                <w:szCs w:val="18"/>
              </w:rPr>
            </w:pPr>
            <w:r w:rsidRPr="29972DA7" w:rsidR="15E42A2B">
              <w:rPr>
                <w:sz w:val="18"/>
                <w:szCs w:val="18"/>
              </w:rPr>
              <w:t>Not Provided</w:t>
            </w:r>
          </w:p>
        </w:tc>
        <w:tc>
          <w:tcPr>
            <w:tcW w:w="2753" w:type="dxa"/>
            <w:tcMar/>
            <w:vAlign w:val="center"/>
          </w:tcPr>
          <w:p w:rsidR="00932B83" w:rsidP="29972DA7" w:rsidRDefault="00932B83" w14:paraId="023A8422" w14:textId="074F8222">
            <w:pPr>
              <w:pStyle w:val="Level1Bod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sz w:val="18"/>
                <w:szCs w:val="18"/>
              </w:rPr>
            </w:pPr>
            <w:r w:rsidRPr="29972DA7" w:rsidR="5073C293">
              <w:rPr>
                <w:sz w:val="18"/>
                <w:szCs w:val="18"/>
              </w:rPr>
              <w:t>Does NDE is using any LMS which they wanted to integrate with the vendor’s eLearning solutions, If yes, could you please specify the LMS name?</w:t>
            </w:r>
          </w:p>
        </w:tc>
        <w:tc>
          <w:tcPr>
            <w:tcW w:w="3437" w:type="dxa"/>
            <w:tcMar/>
            <w:vAlign w:val="center"/>
          </w:tcPr>
          <w:p w:rsidR="00932B83" w:rsidP="29972DA7" w:rsidRDefault="00932B83" w14:paraId="19EBBDCF" w14:textId="736E716E">
            <w:pPr>
              <w:pStyle w:val="Level1Bod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sz w:val="18"/>
                <w:szCs w:val="18"/>
              </w:rPr>
            </w:pPr>
            <w:r w:rsidRPr="29972DA7" w:rsidR="218507B0">
              <w:rPr>
                <w:sz w:val="18"/>
                <w:szCs w:val="18"/>
              </w:rPr>
              <w:t>No, NDE does not utilize a statewide Learning Management System (LMS) that would require integration. However, individual districts may use a variety of LMS platforms and may desire optional integration with the vendor’s eLearning solutions at the local level.</w:t>
            </w:r>
          </w:p>
        </w:tc>
      </w:tr>
    </w:tbl>
    <w:p w:rsidRPr="00BD5697" w:rsidR="00932B83" w:rsidP="00932B83" w:rsidRDefault="00932B83" w14:paraId="559FB09A" w14:textId="77777777">
      <w:pPr>
        <w:pStyle w:val="Level1Body"/>
      </w:pPr>
      <w:r w:rsidRPr="29972DA7">
        <w:rPr>
          <w:lang w:val="en-CA"/>
        </w:rPr>
        <w:fldChar w:fldCharType="begin"/>
      </w:r>
      <w:r w:rsidRPr="29972DA7">
        <w:rPr>
          <w:lang w:val="en-CA"/>
        </w:rPr>
        <w:instrText xml:space="preserve"> SEQ CHAPTER \h \r 1</w:instrText>
      </w:r>
      <w:r w:rsidRPr="29972DA7">
        <w:rPr>
          <w:lang w:val="en-CA"/>
        </w:rPr>
        <w:fldChar w:fldCharType="end"/>
      </w:r>
    </w:p>
    <w:p w:rsidR="00932B83" w:rsidRDefault="00932B83" w14:paraId="3EED54B4" w14:textId="77777777"/>
    <w:p w:rsidRPr="00760D32" w:rsidR="00760D32" w:rsidP="00760D32" w:rsidRDefault="00760D32" w14:paraId="31D7616C" w14:textId="77777777">
      <w:pPr>
        <w:tabs>
          <w:tab w:val="left" w:pos="7000"/>
        </w:tabs>
      </w:pPr>
      <w:r>
        <w:tab/>
      </w:r>
    </w:p>
    <w:sectPr w:rsidRPr="00760D32" w:rsidR="00760D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16311" w:rsidP="00932B83" w:rsidRDefault="00816311" w14:paraId="7DA6644A" w14:textId="77777777">
      <w:r>
        <w:separator/>
      </w:r>
    </w:p>
  </w:endnote>
  <w:endnote w:type="continuationSeparator" w:id="0">
    <w:p w:rsidR="00816311" w:rsidP="00932B83" w:rsidRDefault="00816311" w14:paraId="220658E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7FD6" w:rsidRDefault="00937FD6" w14:paraId="0AA4A9D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937FD6" w:rsidR="00937FD6" w:rsidP="00937FD6" w:rsidRDefault="00937FD6" w14:paraId="1A221DC8" w14:textId="77777777">
    <w:pPr>
      <w:pStyle w:val="Footer"/>
      <w:jc w:val="right"/>
      <w:rPr>
        <w:sz w:val="20"/>
        <w:szCs w:val="20"/>
      </w:rPr>
    </w:pPr>
    <w:r w:rsidRPr="00937FD6">
      <w:rPr>
        <w:sz w:val="20"/>
        <w:szCs w:val="20"/>
      </w:rPr>
      <w:t>SPB Form 26</w:t>
    </w:r>
  </w:p>
  <w:p w:rsidRPr="00937FD6" w:rsidR="00937FD6" w:rsidP="00937FD6" w:rsidRDefault="00937FD6" w14:paraId="29DD417F" w14:textId="686E3E44">
    <w:pPr>
      <w:pStyle w:val="Footer"/>
      <w:jc w:val="right"/>
      <w:rPr>
        <w:sz w:val="20"/>
        <w:szCs w:val="20"/>
      </w:rPr>
    </w:pPr>
    <w:r w:rsidRPr="00937FD6">
      <w:rPr>
        <w:sz w:val="20"/>
        <w:szCs w:val="20"/>
      </w:rPr>
      <w:t>Last Revised 4-17-2025</w:t>
    </w:r>
  </w:p>
  <w:p w:rsidRPr="00937FD6" w:rsidR="00937FD6" w:rsidP="00937FD6" w:rsidRDefault="00816311" w14:paraId="282675B0" w14:textId="77777777">
    <w:pPr>
      <w:pStyle w:val="Footer"/>
      <w:jc w:val="right"/>
      <w:rPr>
        <w:sz w:val="20"/>
        <w:szCs w:val="20"/>
      </w:rPr>
    </w:pPr>
    <w:sdt>
      <w:sdtPr>
        <w:rPr>
          <w:sz w:val="20"/>
          <w:szCs w:val="20"/>
        </w:rPr>
        <w:id w:val="-91191887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937FD6" w:rsidR="00937FD6">
              <w:rPr>
                <w:sz w:val="20"/>
                <w:szCs w:val="20"/>
              </w:rPr>
              <w:t xml:space="preserve">Page </w:t>
            </w:r>
            <w:r w:rsidRPr="00937FD6" w:rsidR="00937FD6">
              <w:rPr>
                <w:b/>
                <w:bCs/>
                <w:sz w:val="20"/>
                <w:szCs w:val="20"/>
              </w:rPr>
              <w:fldChar w:fldCharType="begin"/>
            </w:r>
            <w:r w:rsidRPr="00937FD6" w:rsidR="00937FD6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937FD6" w:rsidR="00937FD6">
              <w:rPr>
                <w:b/>
                <w:bCs/>
                <w:sz w:val="20"/>
                <w:szCs w:val="20"/>
              </w:rPr>
              <w:fldChar w:fldCharType="separate"/>
            </w:r>
            <w:r w:rsidRPr="00937FD6" w:rsidR="00937FD6">
              <w:rPr>
                <w:b/>
                <w:bCs/>
                <w:sz w:val="20"/>
                <w:szCs w:val="20"/>
              </w:rPr>
              <w:t>1</w:t>
            </w:r>
            <w:r w:rsidRPr="00937FD6" w:rsidR="00937FD6">
              <w:rPr>
                <w:b/>
                <w:bCs/>
                <w:sz w:val="20"/>
                <w:szCs w:val="20"/>
              </w:rPr>
              <w:fldChar w:fldCharType="end"/>
            </w:r>
            <w:r w:rsidRPr="00937FD6" w:rsidR="00937FD6">
              <w:rPr>
                <w:sz w:val="20"/>
                <w:szCs w:val="20"/>
              </w:rPr>
              <w:t xml:space="preserve"> of </w:t>
            </w:r>
            <w:r w:rsidRPr="00937FD6" w:rsidR="00937FD6">
              <w:rPr>
                <w:b/>
                <w:bCs/>
                <w:sz w:val="20"/>
                <w:szCs w:val="20"/>
              </w:rPr>
              <w:fldChar w:fldCharType="begin"/>
            </w:r>
            <w:r w:rsidRPr="00937FD6" w:rsidR="00937FD6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937FD6" w:rsidR="00937FD6">
              <w:rPr>
                <w:b/>
                <w:bCs/>
                <w:sz w:val="20"/>
                <w:szCs w:val="20"/>
              </w:rPr>
              <w:fldChar w:fldCharType="separate"/>
            </w:r>
            <w:r w:rsidRPr="00937FD6" w:rsidR="00937FD6">
              <w:rPr>
                <w:b/>
                <w:bCs/>
                <w:sz w:val="20"/>
                <w:szCs w:val="20"/>
              </w:rPr>
              <w:t>1</w:t>
            </w:r>
            <w:r w:rsidRPr="00937FD6" w:rsidR="00937FD6">
              <w:rPr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:rsidRPr="00B82346" w:rsidR="00013341" w:rsidP="00937FD6" w:rsidRDefault="00013341" w14:paraId="182D717F" w14:textId="7A5DD1CA">
    <w:pPr>
      <w:pStyle w:val="Footer"/>
      <w:jc w:val="righ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7FD6" w:rsidRDefault="00937FD6" w14:paraId="138627F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16311" w:rsidP="00932B83" w:rsidRDefault="00816311" w14:paraId="61BF9D07" w14:textId="77777777">
      <w:r>
        <w:separator/>
      </w:r>
    </w:p>
  </w:footnote>
  <w:footnote w:type="continuationSeparator" w:id="0">
    <w:p w:rsidR="00816311" w:rsidP="00932B83" w:rsidRDefault="00816311" w14:paraId="5A31228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7FD6" w:rsidRDefault="00937FD6" w14:paraId="43734A9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7FD6" w:rsidRDefault="00937FD6" w14:paraId="324EB87D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7FD6" w:rsidRDefault="00937FD6" w14:paraId="0342417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attachedTemplate r:id="rId1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25A"/>
    <w:rsid w:val="00013341"/>
    <w:rsid w:val="000B5D16"/>
    <w:rsid w:val="000E2D5E"/>
    <w:rsid w:val="0010233F"/>
    <w:rsid w:val="00256728"/>
    <w:rsid w:val="002C53FA"/>
    <w:rsid w:val="002D659A"/>
    <w:rsid w:val="004451ED"/>
    <w:rsid w:val="004D58D7"/>
    <w:rsid w:val="00601AB5"/>
    <w:rsid w:val="00674ED4"/>
    <w:rsid w:val="0070025A"/>
    <w:rsid w:val="00760D32"/>
    <w:rsid w:val="00804F85"/>
    <w:rsid w:val="008141E2"/>
    <w:rsid w:val="00816311"/>
    <w:rsid w:val="008920A3"/>
    <w:rsid w:val="008B7C99"/>
    <w:rsid w:val="00932B83"/>
    <w:rsid w:val="00937FD6"/>
    <w:rsid w:val="00A37DE7"/>
    <w:rsid w:val="00A4343C"/>
    <w:rsid w:val="00A55CE9"/>
    <w:rsid w:val="00AD6DB9"/>
    <w:rsid w:val="00B82346"/>
    <w:rsid w:val="00BF34B3"/>
    <w:rsid w:val="00D95CF0"/>
    <w:rsid w:val="00E13511"/>
    <w:rsid w:val="00E5209C"/>
    <w:rsid w:val="00EF689B"/>
    <w:rsid w:val="00F26A3A"/>
    <w:rsid w:val="00FA5ABF"/>
    <w:rsid w:val="00FC4A64"/>
    <w:rsid w:val="00FC6612"/>
    <w:rsid w:val="00FD4F83"/>
    <w:rsid w:val="0501E520"/>
    <w:rsid w:val="058CB2CB"/>
    <w:rsid w:val="06A613E4"/>
    <w:rsid w:val="07ED2922"/>
    <w:rsid w:val="15E42A2B"/>
    <w:rsid w:val="1C88961B"/>
    <w:rsid w:val="209B86EB"/>
    <w:rsid w:val="218507B0"/>
    <w:rsid w:val="262523CB"/>
    <w:rsid w:val="29972DA7"/>
    <w:rsid w:val="2DF6BD6F"/>
    <w:rsid w:val="2F305D91"/>
    <w:rsid w:val="30944028"/>
    <w:rsid w:val="334926C3"/>
    <w:rsid w:val="43076296"/>
    <w:rsid w:val="43F8A1BE"/>
    <w:rsid w:val="491C0C89"/>
    <w:rsid w:val="4B612B73"/>
    <w:rsid w:val="4D084F82"/>
    <w:rsid w:val="4D451F7C"/>
    <w:rsid w:val="5073C293"/>
    <w:rsid w:val="56713B7F"/>
    <w:rsid w:val="5993A2AF"/>
    <w:rsid w:val="64AF3261"/>
    <w:rsid w:val="65E9E8A6"/>
    <w:rsid w:val="678A5B41"/>
    <w:rsid w:val="6D56A16C"/>
    <w:rsid w:val="7236CD02"/>
    <w:rsid w:val="73819A12"/>
    <w:rsid w:val="79DFAD3F"/>
    <w:rsid w:val="79E9F39D"/>
    <w:rsid w:val="7D53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FAFE2"/>
  <w15:chartTrackingRefBased/>
  <w15:docId w15:val="{47AC6131-019B-4908-9794-8FB5D6E1E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aliases w:val="Level 1 Body text Normal"/>
    <w:qFormat/>
    <w:rsid w:val="00932B83"/>
    <w:pPr>
      <w:spacing w:after="0" w:line="240" w:lineRule="auto"/>
      <w:jc w:val="both"/>
    </w:pPr>
    <w:rPr>
      <w:rFonts w:ascii="Arial" w:hAnsi="Arial" w:eastAsia="Times New Roman" w:cs="Times New Roman"/>
    </w:rPr>
  </w:style>
  <w:style w:type="paragraph" w:styleId="Heading4">
    <w:name w:val="heading 4"/>
    <w:aliases w:val="toc"/>
    <w:basedOn w:val="Normal"/>
    <w:next w:val="Normal"/>
    <w:link w:val="Heading4Char"/>
    <w:qFormat/>
    <w:rsid w:val="00932B83"/>
    <w:pPr>
      <w:keepNext/>
      <w:jc w:val="center"/>
      <w:outlineLvl w:val="3"/>
    </w:pPr>
    <w:rPr>
      <w:b/>
      <w:bCs/>
      <w:sz w:val="24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4Char" w:customStyle="1">
    <w:name w:val="Heading 4 Char"/>
    <w:aliases w:val="toc Char"/>
    <w:basedOn w:val="DefaultParagraphFont"/>
    <w:link w:val="Heading4"/>
    <w:rsid w:val="00932B83"/>
    <w:rPr>
      <w:rFonts w:ascii="Arial" w:hAnsi="Arial" w:eastAsia="Times New Roman" w:cs="Times New Roman"/>
      <w:b/>
      <w:bCs/>
      <w:sz w:val="24"/>
      <w:szCs w:val="28"/>
    </w:rPr>
  </w:style>
  <w:style w:type="paragraph" w:styleId="Footer">
    <w:name w:val="footer"/>
    <w:basedOn w:val="Normal"/>
    <w:link w:val="FooterChar"/>
    <w:uiPriority w:val="99"/>
    <w:rsid w:val="00932B83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32B83"/>
    <w:rPr>
      <w:rFonts w:ascii="Arial" w:hAnsi="Arial" w:eastAsia="Times New Roman" w:cs="Times New Roman"/>
    </w:rPr>
  </w:style>
  <w:style w:type="character" w:styleId="PageNumber">
    <w:name w:val="page number"/>
    <w:basedOn w:val="DefaultParagraphFont"/>
    <w:rsid w:val="00932B83"/>
  </w:style>
  <w:style w:type="table" w:styleId="TableGrid">
    <w:name w:val="Table Grid"/>
    <w:basedOn w:val="TableNormal"/>
    <w:rsid w:val="00932B83"/>
    <w:pPr>
      <w:spacing w:after="0" w:line="240" w:lineRule="auto"/>
    </w:pPr>
    <w:rPr>
      <w:rFonts w:ascii="Arial" w:hAnsi="Arial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evel1Body" w:customStyle="1">
    <w:name w:val="Level 1 Body"/>
    <w:basedOn w:val="Normal"/>
    <w:link w:val="Level1BodyChar"/>
    <w:rsid w:val="00932B83"/>
    <w:rPr>
      <w:color w:val="000000"/>
      <w:szCs w:val="20"/>
    </w:rPr>
  </w:style>
  <w:style w:type="character" w:styleId="Level1BodyChar" w:customStyle="1">
    <w:name w:val="Level 1 Body Char"/>
    <w:basedOn w:val="DefaultParagraphFont"/>
    <w:link w:val="Level1Body"/>
    <w:rsid w:val="00932B83"/>
    <w:rPr>
      <w:rFonts w:ascii="Arial" w:hAnsi="Arial" w:eastAsia="Times New Roman" w:cs="Times New Roman"/>
      <w:color w:val="000000"/>
      <w:szCs w:val="20"/>
    </w:rPr>
  </w:style>
  <w:style w:type="paragraph" w:styleId="Level3Body" w:customStyle="1">
    <w:name w:val="Level 3 Body"/>
    <w:basedOn w:val="Normal"/>
    <w:link w:val="Level3BodyCharChar"/>
    <w:rsid w:val="00932B83"/>
    <w:pPr>
      <w:numPr>
        <w:ilvl w:val="12"/>
      </w:numPr>
      <w:tabs>
        <w:tab w:val="left" w:pos="-912"/>
        <w:tab w:val="left" w:pos="-720"/>
        <w:tab w:val="left" w:pos="0"/>
        <w:tab w:val="left" w:pos="828"/>
        <w:tab w:val="left" w:pos="1170"/>
        <w:tab w:val="left" w:pos="2160"/>
        <w:tab w:val="left" w:pos="2880"/>
        <w:tab w:val="left" w:pos="342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1440"/>
    </w:pPr>
    <w:rPr>
      <w:color w:val="000000"/>
      <w:szCs w:val="20"/>
    </w:rPr>
  </w:style>
  <w:style w:type="character" w:styleId="Level3BodyCharChar" w:customStyle="1">
    <w:name w:val="Level 3 Body Char Char"/>
    <w:basedOn w:val="Level1BodyChar"/>
    <w:link w:val="Level3Body"/>
    <w:rsid w:val="00932B83"/>
    <w:rPr>
      <w:rFonts w:ascii="Arial" w:hAnsi="Arial" w:eastAsia="Times New Roman" w:cs="Times New Roman"/>
      <w:color w:val="000000"/>
      <w:szCs w:val="20"/>
    </w:rPr>
  </w:style>
  <w:style w:type="paragraph" w:styleId="14bldcentr" w:customStyle="1">
    <w:name w:val="14 bld centr"/>
    <w:aliases w:val="rfp frm"/>
    <w:basedOn w:val="Normal"/>
    <w:rsid w:val="00932B83"/>
    <w:pPr>
      <w:jc w:val="center"/>
    </w:pPr>
    <w:rPr>
      <w:b/>
      <w:bCs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932B83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32B83"/>
    <w:rPr>
      <w:rFonts w:ascii="Arial" w:hAnsi="Arial" w:eastAsia="Times New Roman" w:cs="Times New Roman"/>
    </w:rPr>
  </w:style>
  <w:style w:type="paragraph" w:styleId="Revision">
    <w:name w:val="Revision"/>
    <w:hidden/>
    <w:uiPriority w:val="99"/>
    <w:semiHidden/>
    <w:rsid w:val="00FC6612"/>
    <w:pPr>
      <w:spacing w:after="0" w:line="240" w:lineRule="auto"/>
    </w:pPr>
    <w:rPr>
      <w:rFonts w:ascii="Arial" w:hAnsi="Arial"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urchasing\3%20Forms\Master%20Working%20Docs\Master%20Copies\SPB%20Form%2026%20-%20Solicitation%20Addendum%20-%20Q&amp;A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2711518E3AAC48A3497E146B80A5B3" ma:contentTypeVersion="20" ma:contentTypeDescription="Create a new document." ma:contentTypeScope="" ma:versionID="7ff9da54f558c139b4820d8ff8694ac2">
  <xsd:schema xmlns:xsd="http://www.w3.org/2001/XMLSchema" xmlns:xs="http://www.w3.org/2001/XMLSchema" xmlns:p="http://schemas.microsoft.com/office/2006/metadata/properties" xmlns:ns2="2806e667-08b9-43ed-9b4d-06a71388d087" xmlns:ns3="c1548e89-e29f-437c-bbf0-b2d2ed5abff3" targetNamespace="http://schemas.microsoft.com/office/2006/metadata/properties" ma:root="true" ma:fieldsID="3e97c85618c40c0086b594cf9c8429b3" ns2:_="" ns3:_="">
    <xsd:import namespace="2806e667-08b9-43ed-9b4d-06a71388d087"/>
    <xsd:import namespace="c1548e89-e29f-437c-bbf0-b2d2ed5abf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JitbitTicketLink" minOccurs="0"/>
                <xsd:element ref="ns2:Office" minOccurs="0"/>
                <xsd:element ref="ns2:Buyer_x002f_ProjectDesignee" minOccurs="0"/>
                <xsd:element ref="ns2:Status" minOccurs="0"/>
                <xsd:element ref="ns2:ContractedVendor" minOccurs="0"/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06e667-08b9-43ed-9b4d-06a71388d0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6dbaca4-0a10-4075-9d26-b5ffa5173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JitbitTicketLink" ma:index="22" nillable="true" ma:displayName="Jitbit Ticket Link" ma:format="Hyperlink" ma:internalName="JitbitTicket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Office" ma:index="23" nillable="true" ma:displayName="Office" ma:format="Dropdown" ma:internalName="Office">
      <xsd:simpleType>
        <xsd:union memberTypes="dms:Text">
          <xsd:simpleType>
            <xsd:restriction base="dms:Choice">
              <xsd:enumeration value="IDT"/>
              <xsd:enumeration value="VR"/>
              <xsd:enumeration value="Sped"/>
              <xsd:enumeration value="Early Childhood"/>
              <xsd:enumeration value="CTE"/>
            </xsd:restriction>
          </xsd:simpleType>
        </xsd:union>
      </xsd:simpleType>
    </xsd:element>
    <xsd:element name="Buyer_x002f_ProjectDesignee" ma:index="24" nillable="true" ma:displayName="Buyer/Project Designee" ma:format="Dropdown" ma:list="UserInfo" ma:SharePointGroup="0" ma:internalName="Buyer_x002f_ProjectDesigne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25" nillable="true" ma:displayName="Status" ma:format="Dropdown" ma:internalName="Statu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KickStartX"/>
                        <xsd:enumeration value="Drafting"/>
                        <xsd:enumeration value="Published"/>
                        <xsd:enumeration value="Proposal review"/>
                        <xsd:enumeration value="Demo sessions"/>
                        <xsd:enumeration value="Pending Board Approval"/>
                        <xsd:enumeration value="Contracting"/>
                        <xsd:enumeration value="Contracted"/>
                        <xsd:enumeration value="Closed - Incompleted"/>
                        <xsd:enumeration value="Closed - No Vendor Selected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ontractedVendor" ma:index="26" nillable="true" ma:displayName="Vendor Contracted" ma:description="If request was fulfilled and contracted, Enter the selected vendors name" ma:format="Dropdown" ma:internalName="ContractedVendor">
      <xsd:simpleType>
        <xsd:restriction base="dms:Text">
          <xsd:maxLength value="255"/>
        </xsd:restriction>
      </xsd:simpleType>
    </xsd:element>
    <xsd:element name="Comments" ma:index="27" nillable="true" ma:displayName="Comments" ma:description="Use this line to outline what stage the request is at, outlining a summary of any indication of where we are at, and the next due date. &#10;I.E: &quot;Awaiting legal review, publish RFP on XX/XX/XX&quot;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8e89-e29f-437c-bbf0-b2d2ed5abff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36dc32d-b988-4cb7-b698-4d5c53403928}" ma:internalName="TaxCatchAll" ma:showField="CatchAllData" ma:web="c1548e89-e29f-437c-bbf0-b2d2ed5abf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06e667-08b9-43ed-9b4d-06a71388d087">
      <Terms xmlns="http://schemas.microsoft.com/office/infopath/2007/PartnerControls"/>
    </lcf76f155ced4ddcb4097134ff3c332f>
    <TaxCatchAll xmlns="c1548e89-e29f-437c-bbf0-b2d2ed5abff3" xsi:nil="true"/>
    <JitbitTicketLink xmlns="2806e667-08b9-43ed-9b4d-06a71388d087">
      <Url xsi:nil="true"/>
      <Description xsi:nil="true"/>
    </JitbitTicketLink>
    <Office xmlns="2806e667-08b9-43ed-9b4d-06a71388d087" xsi:nil="true"/>
    <SharedWithUsers xmlns="c1548e89-e29f-437c-bbf0-b2d2ed5abff3">
      <UserInfo>
        <DisplayName/>
        <AccountId xsi:nil="true"/>
        <AccountType/>
      </UserInfo>
    </SharedWithUsers>
    <Status xmlns="2806e667-08b9-43ed-9b4d-06a71388d087" xsi:nil="true"/>
    <Comments xmlns="2806e667-08b9-43ed-9b4d-06a71388d087" xsi:nil="true"/>
    <Buyer_x002f_ProjectDesignee xmlns="2806e667-08b9-43ed-9b4d-06a71388d087">
      <UserInfo>
        <DisplayName/>
        <AccountId xsi:nil="true"/>
        <AccountType/>
      </UserInfo>
    </Buyer_x002f_ProjectDesignee>
    <ContractedVendor xmlns="2806e667-08b9-43ed-9b4d-06a71388d087" xsi:nil="true"/>
  </documentManagement>
</p:properties>
</file>

<file path=customXml/itemProps1.xml><?xml version="1.0" encoding="utf-8"?>
<ds:datastoreItem xmlns:ds="http://schemas.openxmlformats.org/officeDocument/2006/customXml" ds:itemID="{2AF576E5-6A94-4242-A626-5489583DBE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B74890-7816-433E-BA39-9C01CA032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06e667-08b9-43ed-9b4d-06a71388d087"/>
    <ds:schemaRef ds:uri="c1548e89-e29f-437c-bbf0-b2d2ed5abf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AB65B3-4958-44A0-98E2-E44041BA5503}">
  <ds:schemaRefs>
    <ds:schemaRef ds:uri="http://schemas.microsoft.com/office/2006/metadata/properties"/>
    <ds:schemaRef ds:uri="http://schemas.microsoft.com/office/infopath/2007/PartnerControls"/>
    <ds:schemaRef ds:uri="2806e667-08b9-43ed-9b4d-06a71388d087"/>
    <ds:schemaRef ds:uri="c1548e89-e29f-437c-bbf0-b2d2ed5abff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SPB%20Form%2026%20-%20Solicitation%20Addendum%20-%20Q&amp;A.dotx</ap:Template>
  <ap:Application>Microsoft Word for the web</ap:Application>
  <ap:DocSecurity>0</ap:DocSecurity>
  <ap:ScaleCrop>false</ap:ScaleCrop>
  <ap:Company>St of NE,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Matthew Hansen</dc:creator>
  <keywords/>
  <dc:description/>
  <lastModifiedBy>Streich, Jonathan</lastModifiedBy>
  <revision>4</revision>
  <dcterms:created xsi:type="dcterms:W3CDTF">2026-04-09T20:06:00.0000000Z</dcterms:created>
  <dcterms:modified xsi:type="dcterms:W3CDTF">2026-04-09T20:21:39.7139179Z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0x010100F42711518E3AAC48A3497E146B80A5B3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  <property fmtid="{D5CDD505-2E9C-101B-9397-08002B2CF9AE}" pid="5" name="Order">
    <vt:r8>1065100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MSIP_Label_7aff96f3-febb-4d97-abce-da8759adbf29_Enabled">
    <vt:lpwstr>true</vt:lpwstr>
  </property>
  <property fmtid="{D5CDD505-2E9C-101B-9397-08002B2CF9AE}" pid="15" name="MSIP_Label_7aff96f3-febb-4d97-abce-da8759adbf29_SetDate">
    <vt:lpwstr>2026-04-09T20:06:45Z</vt:lpwstr>
  </property>
  <property fmtid="{D5CDD505-2E9C-101B-9397-08002B2CF9AE}" pid="16" name="MSIP_Label_7aff96f3-febb-4d97-abce-da8759adbf29_Method">
    <vt:lpwstr>Standard</vt:lpwstr>
  </property>
  <property fmtid="{D5CDD505-2E9C-101B-9397-08002B2CF9AE}" pid="17" name="MSIP_Label_7aff96f3-febb-4d97-abce-da8759adbf29_Name">
    <vt:lpwstr>Confidential</vt:lpwstr>
  </property>
  <property fmtid="{D5CDD505-2E9C-101B-9397-08002B2CF9AE}" pid="18" name="MSIP_Label_7aff96f3-febb-4d97-abce-da8759adbf29_SiteId">
    <vt:lpwstr>9981678a-3c4d-40f7-9624-f41a08565121</vt:lpwstr>
  </property>
  <property fmtid="{D5CDD505-2E9C-101B-9397-08002B2CF9AE}" pid="19" name="MSIP_Label_7aff96f3-febb-4d97-abce-da8759adbf29_ActionId">
    <vt:lpwstr>652f2fa5-5fa0-415a-8cb0-7bb53abf0438</vt:lpwstr>
  </property>
  <property fmtid="{D5CDD505-2E9C-101B-9397-08002B2CF9AE}" pid="20" name="MSIP_Label_7aff96f3-febb-4d97-abce-da8759adbf29_ContentBits">
    <vt:lpwstr>0</vt:lpwstr>
  </property>
  <property fmtid="{D5CDD505-2E9C-101B-9397-08002B2CF9AE}" pid="21" name="MSIP_Label_7aff96f3-febb-4d97-abce-da8759adbf29_Tag">
    <vt:lpwstr>10, 3, 0, 2</vt:lpwstr>
  </property>
</Properties>
</file>